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F89" w:rsidRDefault="00284F89">
      <w:pPr>
        <w:rPr>
          <w:b/>
          <w:bCs/>
          <w:color w:val="000000"/>
        </w:rPr>
      </w:pPr>
      <w:r>
        <w:rPr>
          <w:b/>
          <w:bCs/>
          <w:color w:val="000000"/>
        </w:rPr>
        <w:t>Long International Middle School</w:t>
      </w:r>
    </w:p>
    <w:p w:rsidR="00284F89" w:rsidRDefault="00284F89">
      <w:pPr>
        <w:rPr>
          <w:b/>
          <w:bCs/>
          <w:color w:val="000000"/>
        </w:rPr>
      </w:pPr>
      <w:r>
        <w:rPr>
          <w:b/>
          <w:bCs/>
          <w:color w:val="000000"/>
        </w:rPr>
        <w:t xml:space="preserve">Benicia </w:t>
      </w:r>
      <w:proofErr w:type="spellStart"/>
      <w:r>
        <w:rPr>
          <w:b/>
          <w:bCs/>
          <w:color w:val="000000"/>
        </w:rPr>
        <w:t>Nanez</w:t>
      </w:r>
      <w:proofErr w:type="spellEnd"/>
      <w:r>
        <w:rPr>
          <w:b/>
          <w:bCs/>
          <w:color w:val="000000"/>
        </w:rPr>
        <w:t>- Hunt- Principal</w:t>
      </w:r>
    </w:p>
    <w:p w:rsidR="00284F89" w:rsidRDefault="00284F89">
      <w:pPr>
        <w:rPr>
          <w:b/>
          <w:bCs/>
          <w:color w:val="000000"/>
        </w:rPr>
      </w:pPr>
      <w:r>
        <w:rPr>
          <w:b/>
          <w:bCs/>
          <w:color w:val="000000"/>
        </w:rPr>
        <w:t>Joseph A. Thumas- Spanish Teacher</w:t>
      </w:r>
    </w:p>
    <w:p w:rsidR="00D42E1C" w:rsidRDefault="00D42E1C">
      <w:pPr>
        <w:rPr>
          <w:b/>
          <w:bCs/>
          <w:color w:val="000000"/>
        </w:rPr>
      </w:pPr>
    </w:p>
    <w:p w:rsidR="00D42E1C" w:rsidRDefault="00D42E1C">
      <w:pPr>
        <w:rPr>
          <w:b/>
          <w:bCs/>
          <w:color w:val="000000"/>
        </w:rPr>
      </w:pPr>
      <w:proofErr w:type="gramStart"/>
      <w:r>
        <w:rPr>
          <w:b/>
          <w:bCs/>
          <w:color w:val="000000"/>
        </w:rPr>
        <w:t>!</w:t>
      </w:r>
      <w:proofErr w:type="spellStart"/>
      <w:r>
        <w:rPr>
          <w:b/>
          <w:bCs/>
          <w:color w:val="000000"/>
        </w:rPr>
        <w:t>Bienvenidos</w:t>
      </w:r>
      <w:proofErr w:type="spellEnd"/>
      <w:proofErr w:type="gramEnd"/>
      <w:r>
        <w:rPr>
          <w:b/>
          <w:bCs/>
          <w:color w:val="000000"/>
        </w:rPr>
        <w:t>!</w:t>
      </w:r>
      <w:r w:rsidR="00A343EB">
        <w:rPr>
          <w:b/>
          <w:bCs/>
          <w:color w:val="000000"/>
        </w:rPr>
        <w:t xml:space="preserve"> </w:t>
      </w:r>
      <w:proofErr w:type="spellStart"/>
      <w:r w:rsidR="00A343EB">
        <w:rPr>
          <w:b/>
          <w:bCs/>
          <w:color w:val="000000"/>
        </w:rPr>
        <w:t>Sikhona</w:t>
      </w:r>
      <w:proofErr w:type="spellEnd"/>
      <w:r w:rsidR="00A343EB">
        <w:rPr>
          <w:b/>
          <w:bCs/>
          <w:color w:val="000000"/>
        </w:rPr>
        <w:t xml:space="preserve"> </w:t>
      </w:r>
      <w:proofErr w:type="spellStart"/>
      <w:r w:rsidR="00A343EB">
        <w:rPr>
          <w:b/>
          <w:bCs/>
          <w:color w:val="000000"/>
        </w:rPr>
        <w:t>Sawubona</w:t>
      </w:r>
      <w:proofErr w:type="spellEnd"/>
      <w:r w:rsidR="00F9745D">
        <w:rPr>
          <w:b/>
          <w:bCs/>
          <w:color w:val="000000"/>
        </w:rPr>
        <w:t>,</w:t>
      </w:r>
    </w:p>
    <w:p w:rsidR="00D42E1C" w:rsidRDefault="00D42E1C">
      <w:pPr>
        <w:rPr>
          <w:b/>
          <w:bCs/>
          <w:color w:val="000000"/>
        </w:rPr>
      </w:pPr>
      <w:r>
        <w:rPr>
          <w:b/>
          <w:bCs/>
          <w:color w:val="000000"/>
        </w:rPr>
        <w:t>Welcome to the 2022-2023 school year at Long International Middle School. I am Joseph Thumas your child’s Spanish teacher. This year promises to be a very productive year for all the students at Long Middle School, not</w:t>
      </w:r>
      <w:r w:rsidR="004C54E9">
        <w:rPr>
          <w:b/>
          <w:bCs/>
          <w:color w:val="000000"/>
        </w:rPr>
        <w:t xml:space="preserve"> only i</w:t>
      </w:r>
      <w:r w:rsidR="008D319D">
        <w:rPr>
          <w:b/>
          <w:bCs/>
          <w:color w:val="000000"/>
        </w:rPr>
        <w:t xml:space="preserve">n my Spanish classes, </w:t>
      </w:r>
      <w:proofErr w:type="gramStart"/>
      <w:r w:rsidR="008D319D">
        <w:rPr>
          <w:b/>
          <w:bCs/>
          <w:color w:val="000000"/>
        </w:rPr>
        <w:t>but</w:t>
      </w:r>
      <w:bookmarkStart w:id="0" w:name="_GoBack"/>
      <w:bookmarkEnd w:id="0"/>
      <w:proofErr w:type="gramEnd"/>
      <w:r>
        <w:rPr>
          <w:b/>
          <w:bCs/>
          <w:color w:val="000000"/>
        </w:rPr>
        <w:t xml:space="preserve"> in all of your child’s classes at Long Middle. Below please find your child’s Spanish syllabus.</w:t>
      </w:r>
    </w:p>
    <w:p w:rsidR="00EE3B80" w:rsidRDefault="00036AFF">
      <w:pPr>
        <w:rPr>
          <w:color w:val="000000"/>
        </w:rPr>
      </w:pPr>
      <w:r>
        <w:rPr>
          <w:b/>
          <w:bCs/>
          <w:color w:val="000000"/>
        </w:rPr>
        <w:t>Course Description</w:t>
      </w:r>
      <w:r w:rsidR="00D4508D">
        <w:rPr>
          <w:b/>
          <w:bCs/>
          <w:color w:val="000000"/>
        </w:rPr>
        <w:t xml:space="preserve"> for Spanish 1 and regular Spanish</w:t>
      </w:r>
      <w:r>
        <w:rPr>
          <w:b/>
          <w:bCs/>
          <w:color w:val="000000"/>
        </w:rPr>
        <w:t>:</w:t>
      </w:r>
      <w:r>
        <w:rPr>
          <w:color w:val="000000"/>
        </w:rPr>
        <w:t xml:space="preserve"> In this course, students will first begin to develop listening and speaking skills, then read and write what they can say—familiar words, commands, phrases, short sentences, and basic questions. They will learn to use predictable language in familiar settings. They will start to develop cultural awareness and the ability to recognize the products, practices, and perspectives of the culture. They will also use the language to expand their knowledge in all content areas.  </w:t>
      </w:r>
    </w:p>
    <w:p w:rsidR="00B37970" w:rsidRPr="00B37970" w:rsidRDefault="00B37970" w:rsidP="00B37970">
      <w:pPr>
        <w:shd w:val="clear" w:color="auto" w:fill="FFFFFF"/>
        <w:spacing w:after="0" w:line="240" w:lineRule="auto"/>
        <w:rPr>
          <w:rFonts w:ascii="Lucida Sans" w:eastAsia="Times New Roman" w:hAnsi="Lucida Sans" w:cs="Times New Roman"/>
          <w:color w:val="333333"/>
          <w:sz w:val="20"/>
          <w:szCs w:val="20"/>
        </w:rPr>
      </w:pPr>
      <w:r>
        <w:rPr>
          <w:rFonts w:ascii="Times New Roman" w:eastAsia="Times New Roman" w:hAnsi="Times New Roman" w:cs="Times New Roman"/>
          <w:b/>
          <w:bCs/>
          <w:color w:val="000000"/>
        </w:rPr>
        <w:t>I</w:t>
      </w:r>
      <w:r w:rsidRPr="00B37970">
        <w:rPr>
          <w:rFonts w:ascii="Times New Roman" w:eastAsia="Times New Roman" w:hAnsi="Times New Roman" w:cs="Times New Roman"/>
          <w:b/>
          <w:bCs/>
          <w:color w:val="000000"/>
        </w:rPr>
        <w:t xml:space="preserve">nstructional Philosophy: </w:t>
      </w:r>
      <w:r w:rsidRPr="00B37970">
        <w:rPr>
          <w:rFonts w:ascii="Times New Roman" w:eastAsia="Times New Roman" w:hAnsi="Times New Roman" w:cs="Times New Roman"/>
          <w:color w:val="000000"/>
        </w:rPr>
        <w:t> The instructional philosophy describes what your students will experience as learning activities in the classroom.</w:t>
      </w:r>
    </w:p>
    <w:p w:rsidR="00B37970" w:rsidRPr="00B37970" w:rsidRDefault="00B37970" w:rsidP="00B37970">
      <w:pPr>
        <w:numPr>
          <w:ilvl w:val="0"/>
          <w:numId w:val="1"/>
        </w:numPr>
        <w:spacing w:after="0" w:line="240" w:lineRule="auto"/>
        <w:textAlignment w:val="baseline"/>
        <w:rPr>
          <w:rFonts w:ascii="Times New Roman" w:eastAsia="Times New Roman" w:hAnsi="Times New Roman" w:cs="Times New Roman"/>
          <w:color w:val="000000"/>
        </w:rPr>
      </w:pPr>
      <w:r w:rsidRPr="00B37970">
        <w:rPr>
          <w:rFonts w:ascii="Times New Roman" w:eastAsia="Times New Roman" w:hAnsi="Times New Roman" w:cs="Times New Roman"/>
          <w:i/>
          <w:iCs/>
          <w:color w:val="000000"/>
          <w:u w:val="single"/>
        </w:rPr>
        <w:t>Organization of class:</w:t>
      </w:r>
      <w:r w:rsidRPr="00B37970">
        <w:rPr>
          <w:rFonts w:ascii="Times New Roman" w:eastAsia="Times New Roman" w:hAnsi="Times New Roman" w:cs="Times New Roman"/>
          <w:color w:val="000000"/>
        </w:rPr>
        <w:t xml:space="preserve">  Students will work in various settings. These includes direct instruction and active learning through peer and group work.</w:t>
      </w:r>
    </w:p>
    <w:p w:rsidR="00B37970" w:rsidRPr="00B37970" w:rsidRDefault="00B37970" w:rsidP="00B37970">
      <w:pPr>
        <w:numPr>
          <w:ilvl w:val="0"/>
          <w:numId w:val="1"/>
        </w:numPr>
        <w:spacing w:after="0" w:line="240" w:lineRule="auto"/>
        <w:textAlignment w:val="baseline"/>
        <w:rPr>
          <w:rFonts w:ascii="Times New Roman" w:eastAsia="Times New Roman" w:hAnsi="Times New Roman" w:cs="Times New Roman"/>
          <w:color w:val="000000"/>
        </w:rPr>
      </w:pPr>
      <w:r w:rsidRPr="00B37970">
        <w:rPr>
          <w:rFonts w:ascii="Times New Roman" w:eastAsia="Times New Roman" w:hAnsi="Times New Roman" w:cs="Times New Roman"/>
          <w:i/>
          <w:iCs/>
          <w:color w:val="000000"/>
          <w:u w:val="single"/>
        </w:rPr>
        <w:t>Participation:</w:t>
      </w:r>
      <w:r w:rsidRPr="00B37970">
        <w:rPr>
          <w:rFonts w:ascii="Times New Roman" w:eastAsia="Times New Roman" w:hAnsi="Times New Roman" w:cs="Times New Roman"/>
          <w:color w:val="000000"/>
        </w:rPr>
        <w:t xml:space="preserve"> Learning a language takes practice and the best practice is to listen with both ears and use the target language whenever possible.   Active participation in is vital to the success of learning a foreign language.</w:t>
      </w:r>
    </w:p>
    <w:p w:rsidR="0074191C" w:rsidRDefault="00B37970" w:rsidP="0074191C">
      <w:pPr>
        <w:numPr>
          <w:ilvl w:val="0"/>
          <w:numId w:val="1"/>
        </w:numPr>
        <w:spacing w:after="0" w:line="240" w:lineRule="auto"/>
        <w:textAlignment w:val="baseline"/>
        <w:rPr>
          <w:rFonts w:ascii="Times New Roman" w:eastAsia="Times New Roman" w:hAnsi="Times New Roman" w:cs="Times New Roman"/>
          <w:color w:val="000000"/>
        </w:rPr>
      </w:pPr>
      <w:r w:rsidRPr="00B37970">
        <w:rPr>
          <w:rFonts w:ascii="Times New Roman" w:eastAsia="Times New Roman" w:hAnsi="Times New Roman" w:cs="Times New Roman"/>
          <w:i/>
          <w:iCs/>
          <w:color w:val="000000"/>
          <w:u w:val="single"/>
        </w:rPr>
        <w:t>Instructional Strategies</w:t>
      </w:r>
      <w:r w:rsidRPr="00B37970">
        <w:rPr>
          <w:rFonts w:ascii="Times New Roman" w:eastAsia="Times New Roman" w:hAnsi="Times New Roman" w:cs="Times New Roman"/>
          <w:color w:val="000000"/>
        </w:rPr>
        <w:t>:  Students will learn through various strategies such as TPR (total physical response), visual aids, listening and speaking activities, role-playing, writing, and reading comprehension.</w:t>
      </w:r>
    </w:p>
    <w:p w:rsidR="0074191C" w:rsidRDefault="0074191C" w:rsidP="0074191C">
      <w:pPr>
        <w:spacing w:after="0" w:line="240" w:lineRule="auto"/>
        <w:ind w:left="720"/>
        <w:textAlignment w:val="baseline"/>
        <w:rPr>
          <w:rFonts w:ascii="Times New Roman" w:eastAsia="Times New Roman" w:hAnsi="Times New Roman" w:cs="Times New Roman"/>
          <w:i/>
          <w:iCs/>
          <w:color w:val="000000"/>
          <w:u w:val="single"/>
        </w:rPr>
      </w:pPr>
    </w:p>
    <w:p w:rsidR="0074191C" w:rsidRDefault="0074191C" w:rsidP="0074191C">
      <w:pPr>
        <w:spacing w:after="0" w:line="240" w:lineRule="auto"/>
        <w:ind w:left="720"/>
        <w:textAlignment w:val="baseline"/>
        <w:rPr>
          <w:rFonts w:ascii="Times New Roman" w:eastAsia="Times New Roman" w:hAnsi="Times New Roman" w:cs="Times New Roman"/>
          <w:i/>
          <w:iCs/>
          <w:color w:val="000000"/>
          <w:u w:val="single"/>
        </w:rPr>
      </w:pPr>
    </w:p>
    <w:p w:rsidR="0074191C" w:rsidRPr="0074191C" w:rsidRDefault="0074191C" w:rsidP="0074191C">
      <w:pPr>
        <w:shd w:val="clear" w:color="auto" w:fill="FFFFFF"/>
        <w:spacing w:after="0" w:line="240" w:lineRule="auto"/>
        <w:rPr>
          <w:rFonts w:ascii="Lucida Sans" w:eastAsia="Times New Roman" w:hAnsi="Lucida Sans" w:cs="Times New Roman"/>
          <w:color w:val="333333"/>
          <w:sz w:val="20"/>
          <w:szCs w:val="20"/>
        </w:rPr>
      </w:pPr>
      <w:r w:rsidRPr="0074191C">
        <w:rPr>
          <w:rFonts w:ascii="Times New Roman" w:eastAsia="Times New Roman" w:hAnsi="Times New Roman" w:cs="Times New Roman"/>
          <w:b/>
          <w:bCs/>
          <w:color w:val="000000"/>
        </w:rPr>
        <w:t>Language Competencies     Intercultural Competencies</w:t>
      </w:r>
    </w:p>
    <w:tbl>
      <w:tblPr>
        <w:tblW w:w="0" w:type="auto"/>
        <w:tblCellMar>
          <w:top w:w="15" w:type="dxa"/>
          <w:left w:w="15" w:type="dxa"/>
          <w:bottom w:w="15" w:type="dxa"/>
          <w:right w:w="15" w:type="dxa"/>
        </w:tblCellMar>
        <w:tblLook w:val="04A0" w:firstRow="1" w:lastRow="0" w:firstColumn="1" w:lastColumn="0" w:noHBand="0" w:noVBand="1"/>
      </w:tblPr>
      <w:tblGrid>
        <w:gridCol w:w="5057"/>
        <w:gridCol w:w="4287"/>
      </w:tblGrid>
      <w:tr w:rsidR="0074191C" w:rsidRPr="0074191C" w:rsidTr="0074191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74191C" w:rsidRPr="0074191C" w:rsidRDefault="0074191C" w:rsidP="0074191C">
            <w:pPr>
              <w:numPr>
                <w:ilvl w:val="0"/>
                <w:numId w:val="2"/>
              </w:numPr>
              <w:spacing w:after="0" w:line="240" w:lineRule="auto"/>
              <w:textAlignment w:val="baseline"/>
              <w:rPr>
                <w:rFonts w:ascii="Times New Roman" w:eastAsia="Times New Roman" w:hAnsi="Times New Roman" w:cs="Times New Roman"/>
                <w:color w:val="000000"/>
                <w:sz w:val="20"/>
                <w:szCs w:val="20"/>
              </w:rPr>
            </w:pPr>
            <w:r w:rsidRPr="0074191C">
              <w:rPr>
                <w:rFonts w:ascii="Times New Roman" w:eastAsia="Times New Roman" w:hAnsi="Times New Roman" w:cs="Times New Roman"/>
                <w:b/>
                <w:bCs/>
                <w:i/>
                <w:iCs/>
                <w:color w:val="000000"/>
                <w:sz w:val="20"/>
                <w:szCs w:val="20"/>
              </w:rPr>
              <w:t>Interpretive Listening &amp; Reading</w:t>
            </w:r>
          </w:p>
          <w:p w:rsidR="0074191C" w:rsidRPr="0074191C" w:rsidRDefault="0074191C" w:rsidP="0074191C">
            <w:pPr>
              <w:spacing w:after="0" w:line="240" w:lineRule="auto"/>
              <w:ind w:left="720"/>
              <w:rPr>
                <w:rFonts w:ascii="Times New Roman" w:eastAsia="Times New Roman" w:hAnsi="Times New Roman" w:cs="Times New Roman"/>
                <w:sz w:val="24"/>
                <w:szCs w:val="24"/>
              </w:rPr>
            </w:pPr>
            <w:r w:rsidRPr="0074191C">
              <w:rPr>
                <w:rFonts w:ascii="Times New Roman" w:eastAsia="Times New Roman" w:hAnsi="Times New Roman" w:cs="Times New Roman"/>
                <w:color w:val="000000"/>
                <w:sz w:val="20"/>
                <w:szCs w:val="20"/>
              </w:rPr>
              <w:t>I can interpret information, concepts, and ideas from a variety of culturally authentic sources on a variety of topics.</w:t>
            </w:r>
          </w:p>
          <w:p w:rsidR="0074191C" w:rsidRPr="0074191C" w:rsidRDefault="0074191C" w:rsidP="0074191C">
            <w:pPr>
              <w:numPr>
                <w:ilvl w:val="0"/>
                <w:numId w:val="3"/>
              </w:numPr>
              <w:spacing w:after="0" w:line="240" w:lineRule="auto"/>
              <w:textAlignment w:val="baseline"/>
              <w:rPr>
                <w:rFonts w:ascii="Times New Roman" w:eastAsia="Times New Roman" w:hAnsi="Times New Roman" w:cs="Times New Roman"/>
                <w:color w:val="000000"/>
                <w:sz w:val="20"/>
                <w:szCs w:val="20"/>
              </w:rPr>
            </w:pPr>
            <w:r w:rsidRPr="0074191C">
              <w:rPr>
                <w:rFonts w:ascii="Times New Roman" w:eastAsia="Times New Roman" w:hAnsi="Times New Roman" w:cs="Times New Roman"/>
                <w:b/>
                <w:bCs/>
                <w:i/>
                <w:iCs/>
                <w:color w:val="000000"/>
                <w:sz w:val="20"/>
                <w:szCs w:val="20"/>
              </w:rPr>
              <w:t>Interpersonal Communication</w:t>
            </w:r>
          </w:p>
          <w:p w:rsidR="0074191C" w:rsidRPr="0074191C" w:rsidRDefault="0074191C" w:rsidP="0074191C">
            <w:pPr>
              <w:spacing w:after="0" w:line="240" w:lineRule="auto"/>
              <w:ind w:left="720"/>
              <w:rPr>
                <w:rFonts w:ascii="Times New Roman" w:eastAsia="Times New Roman" w:hAnsi="Times New Roman" w:cs="Times New Roman"/>
                <w:sz w:val="24"/>
                <w:szCs w:val="24"/>
              </w:rPr>
            </w:pPr>
            <w:r w:rsidRPr="0074191C">
              <w:rPr>
                <w:rFonts w:ascii="Times New Roman" w:eastAsia="Times New Roman" w:hAnsi="Times New Roman" w:cs="Times New Roman"/>
                <w:color w:val="000000"/>
                <w:sz w:val="20"/>
                <w:szCs w:val="20"/>
              </w:rPr>
              <w:t>I can exchange information, concepts, and ideas with a variety of speakers or readers on a variety of topics in culturally appropriate context.</w:t>
            </w:r>
          </w:p>
          <w:p w:rsidR="0074191C" w:rsidRPr="0074191C" w:rsidRDefault="0074191C" w:rsidP="0074191C">
            <w:pPr>
              <w:numPr>
                <w:ilvl w:val="0"/>
                <w:numId w:val="4"/>
              </w:numPr>
              <w:spacing w:after="0" w:line="240" w:lineRule="auto"/>
              <w:textAlignment w:val="baseline"/>
              <w:rPr>
                <w:rFonts w:ascii="Times New Roman" w:eastAsia="Times New Roman" w:hAnsi="Times New Roman" w:cs="Times New Roman"/>
                <w:color w:val="000000"/>
                <w:sz w:val="20"/>
                <w:szCs w:val="20"/>
              </w:rPr>
            </w:pPr>
            <w:r w:rsidRPr="0074191C">
              <w:rPr>
                <w:rFonts w:ascii="Times New Roman" w:eastAsia="Times New Roman" w:hAnsi="Times New Roman" w:cs="Times New Roman"/>
                <w:b/>
                <w:bCs/>
                <w:color w:val="000000"/>
                <w:sz w:val="20"/>
                <w:szCs w:val="20"/>
                <w:u w:val="single"/>
              </w:rPr>
              <w:t>Presentational Speaking &amp; Writing</w:t>
            </w:r>
          </w:p>
          <w:p w:rsidR="0074191C" w:rsidRPr="0074191C" w:rsidRDefault="0074191C" w:rsidP="0074191C">
            <w:pPr>
              <w:spacing w:after="0" w:line="240" w:lineRule="auto"/>
              <w:ind w:left="720"/>
              <w:rPr>
                <w:rFonts w:ascii="Times New Roman" w:eastAsia="Times New Roman" w:hAnsi="Times New Roman" w:cs="Times New Roman"/>
                <w:sz w:val="24"/>
                <w:szCs w:val="24"/>
              </w:rPr>
            </w:pPr>
            <w:r w:rsidRPr="0074191C">
              <w:rPr>
                <w:rFonts w:ascii="Times New Roman" w:eastAsia="Times New Roman" w:hAnsi="Times New Roman" w:cs="Times New Roman"/>
                <w:color w:val="000000"/>
                <w:sz w:val="20"/>
                <w:szCs w:val="20"/>
              </w:rPr>
              <w:t>I can present information, concepts, and ideas to an audience of listeners or readers on a variety of topics in culturally appropriate context.</w:t>
            </w:r>
          </w:p>
          <w:p w:rsidR="0074191C" w:rsidRPr="0074191C" w:rsidRDefault="0074191C" w:rsidP="0074191C">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74191C" w:rsidRPr="0074191C" w:rsidRDefault="0074191C" w:rsidP="0074191C">
            <w:pPr>
              <w:numPr>
                <w:ilvl w:val="0"/>
                <w:numId w:val="5"/>
              </w:numPr>
              <w:spacing w:after="0" w:line="240" w:lineRule="auto"/>
              <w:textAlignment w:val="baseline"/>
              <w:rPr>
                <w:rFonts w:ascii="Times New Roman" w:eastAsia="Times New Roman" w:hAnsi="Times New Roman" w:cs="Times New Roman"/>
                <w:color w:val="000000"/>
                <w:sz w:val="20"/>
                <w:szCs w:val="20"/>
              </w:rPr>
            </w:pPr>
            <w:r w:rsidRPr="0074191C">
              <w:rPr>
                <w:rFonts w:ascii="Times New Roman" w:eastAsia="Times New Roman" w:hAnsi="Times New Roman" w:cs="Times New Roman"/>
                <w:b/>
                <w:bCs/>
                <w:i/>
                <w:iCs/>
                <w:color w:val="000000"/>
                <w:sz w:val="20"/>
                <w:szCs w:val="20"/>
              </w:rPr>
              <w:t>Investigation of Cultural Products/Practices</w:t>
            </w:r>
          </w:p>
          <w:p w:rsidR="0074191C" w:rsidRPr="0074191C" w:rsidRDefault="0074191C" w:rsidP="0074191C">
            <w:pPr>
              <w:spacing w:after="0" w:line="240" w:lineRule="auto"/>
              <w:ind w:left="720"/>
              <w:rPr>
                <w:rFonts w:ascii="Times New Roman" w:eastAsia="Times New Roman" w:hAnsi="Times New Roman" w:cs="Times New Roman"/>
                <w:sz w:val="24"/>
                <w:szCs w:val="24"/>
              </w:rPr>
            </w:pPr>
            <w:r w:rsidRPr="0074191C">
              <w:rPr>
                <w:rFonts w:ascii="Times New Roman" w:eastAsia="Times New Roman" w:hAnsi="Times New Roman" w:cs="Times New Roman"/>
                <w:color w:val="000000"/>
                <w:sz w:val="20"/>
                <w:szCs w:val="20"/>
              </w:rPr>
              <w:t>I can use my language skills to investigate the world beyond my immediate environment</w:t>
            </w:r>
          </w:p>
          <w:p w:rsidR="0074191C" w:rsidRPr="0074191C" w:rsidRDefault="0074191C" w:rsidP="0074191C">
            <w:pPr>
              <w:numPr>
                <w:ilvl w:val="0"/>
                <w:numId w:val="6"/>
              </w:numPr>
              <w:spacing w:after="0" w:line="240" w:lineRule="auto"/>
              <w:textAlignment w:val="baseline"/>
              <w:rPr>
                <w:rFonts w:ascii="Times New Roman" w:eastAsia="Times New Roman" w:hAnsi="Times New Roman" w:cs="Times New Roman"/>
                <w:color w:val="000000"/>
                <w:sz w:val="20"/>
                <w:szCs w:val="20"/>
              </w:rPr>
            </w:pPr>
            <w:r w:rsidRPr="0074191C">
              <w:rPr>
                <w:rFonts w:ascii="Times New Roman" w:eastAsia="Times New Roman" w:hAnsi="Times New Roman" w:cs="Times New Roman"/>
                <w:b/>
                <w:bCs/>
                <w:i/>
                <w:iCs/>
                <w:color w:val="000000"/>
                <w:sz w:val="20"/>
                <w:szCs w:val="20"/>
              </w:rPr>
              <w:t>Understanding of Cultural Perspectives</w:t>
            </w:r>
          </w:p>
          <w:p w:rsidR="0074191C" w:rsidRPr="0074191C" w:rsidRDefault="0074191C" w:rsidP="0074191C">
            <w:pPr>
              <w:spacing w:after="0" w:line="240" w:lineRule="auto"/>
              <w:ind w:left="720"/>
              <w:rPr>
                <w:rFonts w:ascii="Times New Roman" w:eastAsia="Times New Roman" w:hAnsi="Times New Roman" w:cs="Times New Roman"/>
                <w:sz w:val="24"/>
                <w:szCs w:val="24"/>
              </w:rPr>
            </w:pPr>
            <w:r w:rsidRPr="0074191C">
              <w:rPr>
                <w:rFonts w:ascii="Times New Roman" w:eastAsia="Times New Roman" w:hAnsi="Times New Roman" w:cs="Times New Roman"/>
                <w:color w:val="000000"/>
                <w:sz w:val="20"/>
                <w:szCs w:val="20"/>
              </w:rPr>
              <w:t>I can use my language skills to recognize and understand others’ ways of thinking as well as my own.</w:t>
            </w:r>
          </w:p>
          <w:p w:rsidR="0074191C" w:rsidRPr="0074191C" w:rsidRDefault="0074191C" w:rsidP="0074191C">
            <w:pPr>
              <w:numPr>
                <w:ilvl w:val="0"/>
                <w:numId w:val="7"/>
              </w:numPr>
              <w:spacing w:after="0" w:line="240" w:lineRule="auto"/>
              <w:textAlignment w:val="baseline"/>
              <w:rPr>
                <w:rFonts w:ascii="Times New Roman" w:eastAsia="Times New Roman" w:hAnsi="Times New Roman" w:cs="Times New Roman"/>
                <w:color w:val="000000"/>
                <w:sz w:val="20"/>
                <w:szCs w:val="20"/>
              </w:rPr>
            </w:pPr>
            <w:r w:rsidRPr="0074191C">
              <w:rPr>
                <w:rFonts w:ascii="Times New Roman" w:eastAsia="Times New Roman" w:hAnsi="Times New Roman" w:cs="Times New Roman"/>
                <w:b/>
                <w:bCs/>
                <w:i/>
                <w:iCs/>
                <w:color w:val="000000"/>
                <w:sz w:val="20"/>
                <w:szCs w:val="20"/>
              </w:rPr>
              <w:t>Participation in Cultural Interaction</w:t>
            </w:r>
          </w:p>
          <w:p w:rsidR="0074191C" w:rsidRPr="0074191C" w:rsidRDefault="0074191C" w:rsidP="0074191C">
            <w:pPr>
              <w:spacing w:after="0" w:line="240" w:lineRule="auto"/>
              <w:ind w:left="720"/>
              <w:rPr>
                <w:rFonts w:ascii="Times New Roman" w:eastAsia="Times New Roman" w:hAnsi="Times New Roman" w:cs="Times New Roman"/>
                <w:sz w:val="24"/>
                <w:szCs w:val="24"/>
              </w:rPr>
            </w:pPr>
            <w:r w:rsidRPr="0074191C">
              <w:rPr>
                <w:rFonts w:ascii="Times New Roman" w:eastAsia="Times New Roman" w:hAnsi="Times New Roman" w:cs="Times New Roman"/>
                <w:color w:val="000000"/>
                <w:sz w:val="20"/>
                <w:szCs w:val="20"/>
              </w:rPr>
              <w:t>I can use my language skills and cultural understanding to interact in a cultural context other than my own.</w:t>
            </w:r>
          </w:p>
        </w:tc>
      </w:tr>
    </w:tbl>
    <w:p w:rsidR="0074191C" w:rsidRDefault="0074191C" w:rsidP="0074191C">
      <w:pPr>
        <w:spacing w:after="0" w:line="240" w:lineRule="auto"/>
        <w:ind w:left="720"/>
        <w:textAlignment w:val="baseline"/>
        <w:rPr>
          <w:rFonts w:ascii="Times New Roman" w:eastAsia="Times New Roman" w:hAnsi="Times New Roman" w:cs="Times New Roman"/>
          <w:color w:val="000000"/>
        </w:rPr>
      </w:pPr>
    </w:p>
    <w:p w:rsidR="00AB5B42" w:rsidRDefault="00AB5B42" w:rsidP="0074191C">
      <w:pPr>
        <w:spacing w:after="0" w:line="240" w:lineRule="auto"/>
        <w:ind w:left="720"/>
        <w:textAlignment w:val="baseline"/>
        <w:rPr>
          <w:rFonts w:ascii="Times New Roman" w:eastAsia="Times New Roman" w:hAnsi="Times New Roman" w:cs="Times New Roman"/>
          <w:color w:val="000000"/>
        </w:rPr>
      </w:pPr>
    </w:p>
    <w:p w:rsidR="005F0B01" w:rsidRDefault="005F0B01" w:rsidP="00AB5B42">
      <w:pPr>
        <w:shd w:val="clear" w:color="auto" w:fill="FFFFFF"/>
        <w:spacing w:after="0" w:line="240" w:lineRule="auto"/>
        <w:rPr>
          <w:rFonts w:ascii="Times New Roman" w:eastAsia="Times New Roman" w:hAnsi="Times New Roman" w:cs="Times New Roman"/>
          <w:b/>
          <w:bCs/>
          <w:color w:val="000000"/>
          <w:u w:val="single"/>
        </w:rPr>
      </w:pPr>
    </w:p>
    <w:p w:rsidR="005F0B01" w:rsidRDefault="005F0B01" w:rsidP="00AB5B42">
      <w:pPr>
        <w:shd w:val="clear" w:color="auto" w:fill="FFFFFF"/>
        <w:spacing w:after="0" w:line="240" w:lineRule="auto"/>
        <w:rPr>
          <w:rFonts w:ascii="Times New Roman" w:eastAsia="Times New Roman" w:hAnsi="Times New Roman" w:cs="Times New Roman"/>
          <w:b/>
          <w:bCs/>
          <w:color w:val="000000"/>
          <w:u w:val="single"/>
        </w:rPr>
      </w:pPr>
    </w:p>
    <w:p w:rsidR="005F0B01" w:rsidRDefault="005F0B01" w:rsidP="00AB5B42">
      <w:pPr>
        <w:shd w:val="clear" w:color="auto" w:fill="FFFFFF"/>
        <w:spacing w:after="0" w:line="240" w:lineRule="auto"/>
        <w:rPr>
          <w:rFonts w:ascii="Times New Roman" w:eastAsia="Times New Roman" w:hAnsi="Times New Roman" w:cs="Times New Roman"/>
          <w:b/>
          <w:bCs/>
          <w:color w:val="000000"/>
          <w:u w:val="single"/>
        </w:rPr>
      </w:pPr>
    </w:p>
    <w:p w:rsidR="00AB5B42" w:rsidRPr="00AB5B42" w:rsidRDefault="00AB5B42" w:rsidP="00AB5B42">
      <w:pPr>
        <w:shd w:val="clear" w:color="auto" w:fill="FFFFFF"/>
        <w:spacing w:after="0" w:line="240" w:lineRule="auto"/>
        <w:rPr>
          <w:rFonts w:ascii="Lucida Sans" w:eastAsia="Times New Roman" w:hAnsi="Lucida Sans" w:cs="Times New Roman"/>
          <w:color w:val="333333"/>
          <w:sz w:val="20"/>
          <w:szCs w:val="20"/>
        </w:rPr>
      </w:pPr>
      <w:r>
        <w:rPr>
          <w:rFonts w:ascii="Times New Roman" w:eastAsia="Times New Roman" w:hAnsi="Times New Roman" w:cs="Times New Roman"/>
          <w:b/>
          <w:bCs/>
          <w:color w:val="000000"/>
          <w:u w:val="single"/>
        </w:rPr>
        <w:t>MO</w:t>
      </w:r>
      <w:r w:rsidRPr="00AB5B42">
        <w:rPr>
          <w:rFonts w:ascii="Times New Roman" w:eastAsia="Times New Roman" w:hAnsi="Times New Roman" w:cs="Times New Roman"/>
          <w:b/>
          <w:bCs/>
          <w:color w:val="000000"/>
          <w:u w:val="single"/>
        </w:rPr>
        <w:t xml:space="preserve"> Grading Scale:</w:t>
      </w:r>
    </w:p>
    <w:p w:rsidR="00AB5B42" w:rsidRPr="00AB5B42" w:rsidRDefault="00AB5B42" w:rsidP="00AB5B42">
      <w:pPr>
        <w:shd w:val="clear" w:color="auto" w:fill="FFFFFF"/>
        <w:spacing w:after="0" w:line="240" w:lineRule="auto"/>
        <w:outlineLvl w:val="0"/>
        <w:rPr>
          <w:rFonts w:ascii="Lucida Sans" w:eastAsia="Times New Roman" w:hAnsi="Lucida Sans" w:cs="Times New Roman"/>
          <w:b/>
          <w:bCs/>
          <w:color w:val="333333"/>
          <w:kern w:val="36"/>
          <w:sz w:val="48"/>
          <w:szCs w:val="48"/>
        </w:rPr>
      </w:pPr>
      <w:bookmarkStart w:id="1" w:name="TOC-A-90-100"/>
      <w:bookmarkEnd w:id="1"/>
      <w:r w:rsidRPr="00AB5B42">
        <w:rPr>
          <w:rFonts w:ascii="Times New Roman" w:eastAsia="Times New Roman" w:hAnsi="Times New Roman" w:cs="Times New Roman"/>
          <w:color w:val="000000"/>
          <w:kern w:val="36"/>
        </w:rPr>
        <w:t>A 90-100</w:t>
      </w:r>
    </w:p>
    <w:p w:rsidR="00AB5B42" w:rsidRPr="00AB5B42" w:rsidRDefault="00AB5B42" w:rsidP="00AB5B42">
      <w:pPr>
        <w:shd w:val="clear" w:color="auto" w:fill="FFFFFF"/>
        <w:spacing w:after="0" w:line="240" w:lineRule="auto"/>
        <w:rPr>
          <w:rFonts w:ascii="Lucida Sans" w:eastAsia="Times New Roman" w:hAnsi="Lucida Sans" w:cs="Times New Roman"/>
          <w:color w:val="333333"/>
          <w:sz w:val="20"/>
          <w:szCs w:val="20"/>
        </w:rPr>
      </w:pPr>
      <w:r w:rsidRPr="00AB5B42">
        <w:rPr>
          <w:rFonts w:ascii="Times New Roman" w:eastAsia="Times New Roman" w:hAnsi="Times New Roman" w:cs="Times New Roman"/>
          <w:color w:val="000000"/>
        </w:rPr>
        <w:t>B 80-89</w:t>
      </w:r>
    </w:p>
    <w:p w:rsidR="00AB5B42" w:rsidRPr="00AB5B42" w:rsidRDefault="00AB5B42" w:rsidP="00AB5B42">
      <w:pPr>
        <w:shd w:val="clear" w:color="auto" w:fill="FFFFFF"/>
        <w:spacing w:after="0" w:line="240" w:lineRule="auto"/>
        <w:rPr>
          <w:rFonts w:ascii="Lucida Sans" w:eastAsia="Times New Roman" w:hAnsi="Lucida Sans" w:cs="Times New Roman"/>
          <w:color w:val="333333"/>
          <w:sz w:val="20"/>
          <w:szCs w:val="20"/>
        </w:rPr>
      </w:pPr>
      <w:r w:rsidRPr="00AB5B42">
        <w:rPr>
          <w:rFonts w:ascii="Times New Roman" w:eastAsia="Times New Roman" w:hAnsi="Times New Roman" w:cs="Times New Roman"/>
          <w:color w:val="000000"/>
        </w:rPr>
        <w:t>C 70-79</w:t>
      </w:r>
    </w:p>
    <w:p w:rsidR="00AB5B42" w:rsidRPr="00AB5B42" w:rsidRDefault="00AB5B42" w:rsidP="00AB5B42">
      <w:pPr>
        <w:shd w:val="clear" w:color="auto" w:fill="FFFFFF"/>
        <w:spacing w:after="0" w:line="240" w:lineRule="auto"/>
        <w:rPr>
          <w:rFonts w:ascii="Lucida Sans" w:eastAsia="Times New Roman" w:hAnsi="Lucida Sans" w:cs="Times New Roman"/>
          <w:color w:val="333333"/>
          <w:sz w:val="20"/>
          <w:szCs w:val="20"/>
        </w:rPr>
      </w:pPr>
      <w:r w:rsidRPr="00AB5B42">
        <w:rPr>
          <w:rFonts w:ascii="Times New Roman" w:eastAsia="Times New Roman" w:hAnsi="Times New Roman" w:cs="Times New Roman"/>
          <w:color w:val="000000"/>
        </w:rPr>
        <w:t>D 60-69</w:t>
      </w:r>
    </w:p>
    <w:p w:rsidR="00AB5B42" w:rsidRDefault="00AB5B42" w:rsidP="00AB5B42">
      <w:pPr>
        <w:shd w:val="clear" w:color="auto" w:fill="FFFFFF"/>
        <w:spacing w:after="0" w:line="240" w:lineRule="auto"/>
        <w:rPr>
          <w:rFonts w:ascii="Times New Roman" w:eastAsia="Times New Roman" w:hAnsi="Times New Roman" w:cs="Times New Roman"/>
          <w:color w:val="000000"/>
        </w:rPr>
      </w:pPr>
      <w:r w:rsidRPr="00AB5B42">
        <w:rPr>
          <w:rFonts w:ascii="Times New Roman" w:eastAsia="Times New Roman" w:hAnsi="Times New Roman" w:cs="Times New Roman"/>
          <w:color w:val="000000"/>
        </w:rPr>
        <w:t>F 0-59</w:t>
      </w:r>
    </w:p>
    <w:p w:rsidR="00631364" w:rsidRDefault="00631364" w:rsidP="00AB5B42">
      <w:pPr>
        <w:shd w:val="clear" w:color="auto" w:fill="FFFFFF"/>
        <w:spacing w:after="0" w:line="240" w:lineRule="auto"/>
        <w:rPr>
          <w:rFonts w:ascii="Times New Roman" w:eastAsia="Times New Roman" w:hAnsi="Times New Roman" w:cs="Times New Roman"/>
          <w:color w:val="000000"/>
        </w:rPr>
      </w:pPr>
    </w:p>
    <w:p w:rsidR="00631364" w:rsidRPr="00631364" w:rsidRDefault="00631364" w:rsidP="00AB5B42">
      <w:pPr>
        <w:shd w:val="clear" w:color="auto" w:fill="FFFFFF"/>
        <w:spacing w:after="0" w:line="240" w:lineRule="auto"/>
        <w:rPr>
          <w:rFonts w:ascii="Times New Roman" w:eastAsia="Times New Roman" w:hAnsi="Times New Roman" w:cs="Times New Roman"/>
          <w:color w:val="000000"/>
        </w:rPr>
      </w:pPr>
      <w:r w:rsidRPr="00631364">
        <w:rPr>
          <w:rFonts w:ascii="Times New Roman" w:eastAsia="Times New Roman" w:hAnsi="Times New Roman" w:cs="Times New Roman"/>
          <w:b/>
          <w:color w:val="000000"/>
        </w:rPr>
        <w:t xml:space="preserve">Attendance: </w:t>
      </w:r>
      <w:r w:rsidRPr="00631364">
        <w:rPr>
          <w:rFonts w:ascii="Times New Roman" w:eastAsia="Times New Roman" w:hAnsi="Times New Roman" w:cs="Times New Roman"/>
          <w:color w:val="000000"/>
        </w:rPr>
        <w:t>It is extremely important that the students attend class every</w:t>
      </w:r>
      <w:r>
        <w:rPr>
          <w:rFonts w:ascii="Times New Roman" w:eastAsia="Times New Roman" w:hAnsi="Times New Roman" w:cs="Times New Roman"/>
          <w:color w:val="000000"/>
        </w:rPr>
        <w:t xml:space="preserve"> day. In the event the student</w:t>
      </w:r>
      <w:r w:rsidRPr="00631364">
        <w:rPr>
          <w:rFonts w:ascii="Times New Roman" w:eastAsia="Times New Roman" w:hAnsi="Times New Roman" w:cs="Times New Roman"/>
          <w:color w:val="000000"/>
        </w:rPr>
        <w:t xml:space="preserve"> needs to miss class, please notify the school or email me at joseph.thumas@SLPS.org.</w:t>
      </w:r>
    </w:p>
    <w:p w:rsidR="00631364" w:rsidRDefault="00631364" w:rsidP="00AB5B42">
      <w:pPr>
        <w:shd w:val="clear" w:color="auto" w:fill="FFFFFF"/>
        <w:spacing w:after="0" w:line="240" w:lineRule="auto"/>
        <w:rPr>
          <w:rFonts w:ascii="Times New Roman" w:eastAsia="Times New Roman" w:hAnsi="Times New Roman" w:cs="Times New Roman"/>
          <w:color w:val="000000"/>
        </w:rPr>
      </w:pPr>
    </w:p>
    <w:p w:rsidR="00776FE5" w:rsidRDefault="00776FE5" w:rsidP="00AB5B42">
      <w:pPr>
        <w:shd w:val="clear" w:color="auto" w:fill="FFFFFF"/>
        <w:spacing w:after="0" w:line="240" w:lineRule="auto"/>
        <w:rPr>
          <w:color w:val="000000"/>
        </w:rPr>
      </w:pPr>
      <w:r>
        <w:rPr>
          <w:b/>
          <w:bCs/>
          <w:color w:val="000000"/>
          <w:u w:val="single"/>
        </w:rPr>
        <w:t>Makeup Work:</w:t>
      </w:r>
      <w:r w:rsidR="00CD1DCD">
        <w:rPr>
          <w:color w:val="000000"/>
        </w:rPr>
        <w:t xml:space="preserve"> Students will have all the opportunity to make up work they have missed. All assignments </w:t>
      </w:r>
      <w:proofErr w:type="gramStart"/>
      <w:r w:rsidR="00CD1DCD">
        <w:rPr>
          <w:color w:val="000000"/>
        </w:rPr>
        <w:t>will be posted</w:t>
      </w:r>
      <w:proofErr w:type="gramEnd"/>
      <w:r w:rsidR="00CD1DCD">
        <w:rPr>
          <w:color w:val="000000"/>
        </w:rPr>
        <w:t xml:space="preserve"> on TEAMS.</w:t>
      </w:r>
    </w:p>
    <w:p w:rsidR="000F1E1D" w:rsidRDefault="000F1E1D" w:rsidP="00AB5B42">
      <w:pPr>
        <w:shd w:val="clear" w:color="auto" w:fill="FFFFFF"/>
        <w:spacing w:after="0" w:line="240" w:lineRule="auto"/>
        <w:rPr>
          <w:color w:val="000000"/>
        </w:rPr>
      </w:pPr>
    </w:p>
    <w:p w:rsidR="000F1E1D" w:rsidRDefault="000F1E1D" w:rsidP="000F1E1D">
      <w:pPr>
        <w:pStyle w:val="NormalWeb"/>
        <w:shd w:val="clear" w:color="auto" w:fill="FFFFFF"/>
        <w:spacing w:before="0" w:beforeAutospacing="0" w:after="0" w:afterAutospacing="0"/>
        <w:rPr>
          <w:rFonts w:ascii="Lucida Sans" w:hAnsi="Lucida Sans"/>
          <w:color w:val="333333"/>
          <w:sz w:val="20"/>
          <w:szCs w:val="20"/>
        </w:rPr>
      </w:pPr>
      <w:r>
        <w:rPr>
          <w:b/>
          <w:bCs/>
          <w:color w:val="000000"/>
          <w:sz w:val="22"/>
          <w:szCs w:val="22"/>
          <w:u w:val="single"/>
        </w:rPr>
        <w:t>Rules for Classroom Behavior:</w:t>
      </w:r>
      <w:r>
        <w:rPr>
          <w:color w:val="000000"/>
          <w:sz w:val="22"/>
          <w:szCs w:val="22"/>
        </w:rPr>
        <w:t xml:space="preserve"> All students </w:t>
      </w:r>
      <w:proofErr w:type="gramStart"/>
      <w:r>
        <w:rPr>
          <w:color w:val="000000"/>
          <w:sz w:val="22"/>
          <w:szCs w:val="22"/>
        </w:rPr>
        <w:t>are expected</w:t>
      </w:r>
      <w:proofErr w:type="gramEnd"/>
      <w:r>
        <w:rPr>
          <w:color w:val="000000"/>
          <w:sz w:val="22"/>
          <w:szCs w:val="22"/>
        </w:rPr>
        <w:t xml:space="preserve"> to behave in a manner that shows respect for the right of other students to learn and for the teacher to teach. Any </w:t>
      </w:r>
      <w:proofErr w:type="gramStart"/>
      <w:r>
        <w:rPr>
          <w:color w:val="000000"/>
          <w:sz w:val="22"/>
          <w:szCs w:val="22"/>
        </w:rPr>
        <w:t>behavior which</w:t>
      </w:r>
      <w:proofErr w:type="gramEnd"/>
      <w:r>
        <w:rPr>
          <w:color w:val="000000"/>
          <w:sz w:val="22"/>
          <w:szCs w:val="22"/>
        </w:rPr>
        <w:t xml:space="preserve"> disrupts the class or infringes on the rights of others will not be tolerated. The following are very important to a successful learning environment</w:t>
      </w:r>
      <w:proofErr w:type="gramStart"/>
      <w:r>
        <w:rPr>
          <w:color w:val="000000"/>
          <w:sz w:val="22"/>
          <w:szCs w:val="22"/>
        </w:rPr>
        <w:t>:</w:t>
      </w:r>
      <w:proofErr w:type="gramEnd"/>
      <w:r>
        <w:rPr>
          <w:color w:val="000000"/>
          <w:sz w:val="22"/>
          <w:szCs w:val="22"/>
        </w:rPr>
        <w:br/>
      </w:r>
      <w:r>
        <w:rPr>
          <w:color w:val="000000"/>
          <w:sz w:val="22"/>
          <w:szCs w:val="22"/>
        </w:rPr>
        <w:br/>
        <w:t>1. Be on time, on task, and prepared.</w:t>
      </w:r>
    </w:p>
    <w:p w:rsidR="000F1E1D" w:rsidRDefault="000F1E1D" w:rsidP="000F1E1D">
      <w:pPr>
        <w:pStyle w:val="NormalWeb"/>
        <w:shd w:val="clear" w:color="auto" w:fill="FFFFFF"/>
        <w:spacing w:before="0" w:beforeAutospacing="0" w:after="0" w:afterAutospacing="0"/>
        <w:rPr>
          <w:rFonts w:ascii="Lucida Sans" w:hAnsi="Lucida Sans"/>
          <w:color w:val="333333"/>
          <w:sz w:val="20"/>
          <w:szCs w:val="20"/>
        </w:rPr>
      </w:pPr>
      <w:r>
        <w:rPr>
          <w:color w:val="000000"/>
          <w:sz w:val="22"/>
          <w:szCs w:val="22"/>
        </w:rPr>
        <w:t xml:space="preserve">2. </w:t>
      </w:r>
      <w:proofErr w:type="gramStart"/>
      <w:r>
        <w:rPr>
          <w:color w:val="000000"/>
          <w:sz w:val="22"/>
          <w:szCs w:val="22"/>
        </w:rPr>
        <w:t>Be</w:t>
      </w:r>
      <w:proofErr w:type="gramEnd"/>
      <w:r>
        <w:rPr>
          <w:color w:val="000000"/>
          <w:sz w:val="22"/>
          <w:szCs w:val="22"/>
        </w:rPr>
        <w:t xml:space="preserve"> responsible for your own learning.</w:t>
      </w:r>
    </w:p>
    <w:p w:rsidR="000F1E1D" w:rsidRDefault="000F1E1D" w:rsidP="000F1E1D">
      <w:pPr>
        <w:pStyle w:val="NormalWeb"/>
        <w:shd w:val="clear" w:color="auto" w:fill="FFFFFF"/>
        <w:spacing w:before="0" w:beforeAutospacing="0" w:after="0" w:afterAutospacing="0"/>
        <w:rPr>
          <w:rFonts w:ascii="Lucida Sans" w:hAnsi="Lucida Sans"/>
          <w:color w:val="333333"/>
          <w:sz w:val="20"/>
          <w:szCs w:val="20"/>
        </w:rPr>
      </w:pPr>
      <w:r>
        <w:rPr>
          <w:color w:val="000000"/>
          <w:sz w:val="22"/>
          <w:szCs w:val="22"/>
        </w:rPr>
        <w:t>3. Respect the teacher, the classroom, and other students.</w:t>
      </w:r>
      <w:r>
        <w:rPr>
          <w:color w:val="000000"/>
          <w:sz w:val="22"/>
          <w:szCs w:val="22"/>
        </w:rPr>
        <w:br/>
      </w:r>
    </w:p>
    <w:p w:rsidR="000F1E1D" w:rsidRDefault="00B7323D" w:rsidP="00AB5B42">
      <w:pPr>
        <w:shd w:val="clear" w:color="auto" w:fill="FFFFFF"/>
        <w:spacing w:after="0" w:line="240" w:lineRule="auto"/>
        <w:rPr>
          <w:color w:val="000000"/>
        </w:rPr>
      </w:pPr>
      <w:r>
        <w:rPr>
          <w:b/>
          <w:bCs/>
          <w:color w:val="000000"/>
          <w:u w:val="single"/>
        </w:rPr>
        <w:t>Discipline Policy:</w:t>
      </w:r>
      <w:r>
        <w:rPr>
          <w:color w:val="000000"/>
        </w:rPr>
        <w:t xml:space="preserve"> I will speak with any student who does not comply with these expectations and will make parental contact in the event of repeated offenses. Continued non-compliance will result in an office referral and other disciplinary action as outlined in the Student Handbook.</w:t>
      </w:r>
    </w:p>
    <w:p w:rsidR="00BD3B16" w:rsidRDefault="00BD3B16" w:rsidP="00AB5B42">
      <w:pPr>
        <w:shd w:val="clear" w:color="auto" w:fill="FFFFFF"/>
        <w:spacing w:after="0" w:line="240" w:lineRule="auto"/>
        <w:rPr>
          <w:color w:val="000000"/>
        </w:rPr>
      </w:pPr>
    </w:p>
    <w:p w:rsidR="00B46917" w:rsidRDefault="00BD3B16" w:rsidP="00AB5B42">
      <w:pPr>
        <w:shd w:val="clear" w:color="auto" w:fill="FFFFFF"/>
        <w:spacing w:after="0" w:line="240" w:lineRule="auto"/>
        <w:rPr>
          <w:color w:val="000000"/>
        </w:rPr>
      </w:pPr>
      <w:r>
        <w:rPr>
          <w:b/>
          <w:bCs/>
          <w:color w:val="000000"/>
          <w:u w:val="single"/>
        </w:rPr>
        <w:t>Communication with Parents:</w:t>
      </w:r>
      <w:r>
        <w:rPr>
          <w:color w:val="000000"/>
        </w:rPr>
        <w:t xml:space="preserve"> Please feel free to contact me at joseph.thumas@slps.org    </w:t>
      </w:r>
      <w:proofErr w:type="gramStart"/>
      <w:r>
        <w:rPr>
          <w:color w:val="000000"/>
        </w:rPr>
        <w:t>You</w:t>
      </w:r>
      <w:proofErr w:type="gramEnd"/>
      <w:r>
        <w:rPr>
          <w:color w:val="000000"/>
        </w:rPr>
        <w:t xml:space="preserve"> will receive notification of your child’s progress through mid</w:t>
      </w:r>
      <w:r w:rsidR="000124BA">
        <w:rPr>
          <w:color w:val="000000"/>
        </w:rPr>
        <w:t>-</w:t>
      </w:r>
      <w:r>
        <w:rPr>
          <w:color w:val="000000"/>
        </w:rPr>
        <w:t xml:space="preserve"> quarter progress reports and quarterly report cards.   You may see your child’s grade daily on SIS gradebook.   </w:t>
      </w:r>
    </w:p>
    <w:p w:rsidR="00B46917" w:rsidRDefault="00B46917" w:rsidP="00AB5B42">
      <w:pPr>
        <w:shd w:val="clear" w:color="auto" w:fill="FFFFFF"/>
        <w:spacing w:after="0" w:line="240" w:lineRule="auto"/>
        <w:rPr>
          <w:color w:val="000000"/>
        </w:rPr>
      </w:pPr>
    </w:p>
    <w:p w:rsidR="00B46917" w:rsidRDefault="00B46917" w:rsidP="00B46917">
      <w:pPr>
        <w:pStyle w:val="NormalWeb"/>
        <w:shd w:val="clear" w:color="auto" w:fill="FFFFFF"/>
        <w:spacing w:before="0" w:beforeAutospacing="0" w:after="0" w:afterAutospacing="0"/>
        <w:rPr>
          <w:rFonts w:ascii="Lucida Sans" w:hAnsi="Lucida Sans"/>
          <w:color w:val="333333"/>
          <w:sz w:val="20"/>
          <w:szCs w:val="20"/>
        </w:rPr>
      </w:pPr>
      <w:r>
        <w:rPr>
          <w:b/>
          <w:bCs/>
          <w:color w:val="000000"/>
          <w:sz w:val="22"/>
          <w:szCs w:val="22"/>
          <w:u w:val="single"/>
        </w:rPr>
        <w:t>Translation Clause:</w:t>
      </w:r>
      <w:r>
        <w:rPr>
          <w:color w:val="000000"/>
          <w:sz w:val="22"/>
          <w:szCs w:val="22"/>
          <w:u w:val="single"/>
        </w:rPr>
        <w:t xml:space="preserve"> </w:t>
      </w:r>
      <w:r>
        <w:rPr>
          <w:color w:val="000000"/>
          <w:sz w:val="22"/>
          <w:szCs w:val="22"/>
        </w:rPr>
        <w:t xml:space="preserve">The use of any translation device on the Internet, computer software, app or device </w:t>
      </w:r>
      <w:proofErr w:type="gramStart"/>
      <w:r>
        <w:rPr>
          <w:color w:val="000000"/>
          <w:sz w:val="22"/>
          <w:szCs w:val="22"/>
        </w:rPr>
        <w:t>is considered</w:t>
      </w:r>
      <w:proofErr w:type="gramEnd"/>
      <w:r>
        <w:rPr>
          <w:color w:val="000000"/>
          <w:sz w:val="22"/>
          <w:szCs w:val="22"/>
        </w:rPr>
        <w:t xml:space="preserve"> cheating.  It is a form of plagiarism.  If your work is a product of a translation device, you will receive a zero on the assignment or a consequence, and I will arrange a conference with your parent or guardian.</w:t>
      </w:r>
    </w:p>
    <w:p w:rsidR="00BD3B16" w:rsidRPr="00AB5B42" w:rsidRDefault="00BD3B16" w:rsidP="00AB5B42">
      <w:pPr>
        <w:shd w:val="clear" w:color="auto" w:fill="FFFFFF"/>
        <w:spacing w:after="0" w:line="240" w:lineRule="auto"/>
        <w:rPr>
          <w:rFonts w:ascii="Lucida Sans" w:eastAsia="Times New Roman" w:hAnsi="Lucida Sans" w:cs="Times New Roman"/>
          <w:color w:val="333333"/>
          <w:sz w:val="20"/>
          <w:szCs w:val="20"/>
        </w:rPr>
      </w:pPr>
      <w:r>
        <w:rPr>
          <w:color w:val="000000"/>
        </w:rPr>
        <w:br/>
      </w:r>
    </w:p>
    <w:p w:rsidR="00AB5B42" w:rsidRPr="00B37970" w:rsidRDefault="00AB5B42" w:rsidP="0074191C">
      <w:pPr>
        <w:spacing w:after="0" w:line="240" w:lineRule="auto"/>
        <w:ind w:left="720"/>
        <w:textAlignment w:val="baseline"/>
        <w:rPr>
          <w:rFonts w:ascii="Times New Roman" w:eastAsia="Times New Roman" w:hAnsi="Times New Roman" w:cs="Times New Roman"/>
          <w:color w:val="000000"/>
        </w:rPr>
      </w:pPr>
    </w:p>
    <w:p w:rsidR="00B37970" w:rsidRPr="00B37970" w:rsidRDefault="00B37970" w:rsidP="00B37970">
      <w:pPr>
        <w:spacing w:after="0" w:line="240" w:lineRule="auto"/>
        <w:rPr>
          <w:rFonts w:ascii="Times New Roman" w:eastAsia="Times New Roman" w:hAnsi="Times New Roman" w:cs="Times New Roman"/>
          <w:sz w:val="24"/>
          <w:szCs w:val="24"/>
        </w:rPr>
      </w:pPr>
      <w:r w:rsidRPr="00B37970">
        <w:rPr>
          <w:rFonts w:ascii="Lucida Sans" w:eastAsia="Times New Roman" w:hAnsi="Lucida Sans" w:cs="Times New Roman"/>
          <w:color w:val="333333"/>
          <w:sz w:val="20"/>
          <w:szCs w:val="20"/>
        </w:rPr>
        <w:br/>
      </w:r>
    </w:p>
    <w:p w:rsidR="00B37970" w:rsidRDefault="00B37970"/>
    <w:sectPr w:rsidR="00B379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4439F"/>
    <w:multiLevelType w:val="multilevel"/>
    <w:tmpl w:val="F6781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1405E5"/>
    <w:multiLevelType w:val="multilevel"/>
    <w:tmpl w:val="93083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703457"/>
    <w:multiLevelType w:val="multilevel"/>
    <w:tmpl w:val="4454AE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38069B"/>
    <w:multiLevelType w:val="multilevel"/>
    <w:tmpl w:val="3CC235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554D17"/>
    <w:multiLevelType w:val="multilevel"/>
    <w:tmpl w:val="3C4223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E3355D"/>
    <w:multiLevelType w:val="multilevel"/>
    <w:tmpl w:val="F99EB3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B704815"/>
    <w:multiLevelType w:val="multilevel"/>
    <w:tmpl w:val="241231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lvlOverride w:ilvl="0">
      <w:lvl w:ilvl="0">
        <w:numFmt w:val="decimal"/>
        <w:lvlText w:val="%1."/>
        <w:lvlJc w:val="left"/>
      </w:lvl>
    </w:lvlOverride>
  </w:num>
  <w:num w:numId="4">
    <w:abstractNumId w:val="5"/>
    <w:lvlOverride w:ilvl="0">
      <w:lvl w:ilvl="0">
        <w:numFmt w:val="decimal"/>
        <w:lvlText w:val="%1."/>
        <w:lvlJc w:val="left"/>
      </w:lvl>
    </w:lvlOverride>
  </w:num>
  <w:num w:numId="5">
    <w:abstractNumId w:val="6"/>
    <w:lvlOverride w:ilvl="0">
      <w:lvl w:ilvl="0">
        <w:numFmt w:val="decimal"/>
        <w:lvlText w:val="%1."/>
        <w:lvlJc w:val="left"/>
      </w:lvl>
    </w:lvlOverride>
  </w:num>
  <w:num w:numId="6">
    <w:abstractNumId w:val="4"/>
    <w:lvlOverride w:ilvl="0">
      <w:lvl w:ilvl="0">
        <w:numFmt w:val="decimal"/>
        <w:lvlText w:val="%1."/>
        <w:lvlJc w:val="left"/>
      </w:lvl>
    </w:lvlOverride>
  </w:num>
  <w:num w:numId="7">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AFF"/>
    <w:rsid w:val="000124BA"/>
    <w:rsid w:val="00036AFF"/>
    <w:rsid w:val="000F1E1D"/>
    <w:rsid w:val="00284F89"/>
    <w:rsid w:val="004C54E9"/>
    <w:rsid w:val="005F0B01"/>
    <w:rsid w:val="00631364"/>
    <w:rsid w:val="0074191C"/>
    <w:rsid w:val="00776FE5"/>
    <w:rsid w:val="008D319D"/>
    <w:rsid w:val="00A343EB"/>
    <w:rsid w:val="00AB5B42"/>
    <w:rsid w:val="00B37970"/>
    <w:rsid w:val="00B46917"/>
    <w:rsid w:val="00B7323D"/>
    <w:rsid w:val="00BD3B16"/>
    <w:rsid w:val="00CD1DCD"/>
    <w:rsid w:val="00D302D0"/>
    <w:rsid w:val="00D42E1C"/>
    <w:rsid w:val="00D4508D"/>
    <w:rsid w:val="00EE3B80"/>
    <w:rsid w:val="00F9745D"/>
    <w:rsid w:val="00FF5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A91B3"/>
  <w15:chartTrackingRefBased/>
  <w15:docId w15:val="{9DCA52D2-43A0-4EEC-AEBF-098E32EB0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1E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944915">
      <w:bodyDiv w:val="1"/>
      <w:marLeft w:val="0"/>
      <w:marRight w:val="0"/>
      <w:marTop w:val="0"/>
      <w:marBottom w:val="0"/>
      <w:divBdr>
        <w:top w:val="none" w:sz="0" w:space="0" w:color="auto"/>
        <w:left w:val="none" w:sz="0" w:space="0" w:color="auto"/>
        <w:bottom w:val="none" w:sz="0" w:space="0" w:color="auto"/>
        <w:right w:val="none" w:sz="0" w:space="0" w:color="auto"/>
      </w:divBdr>
    </w:div>
    <w:div w:id="894200498">
      <w:bodyDiv w:val="1"/>
      <w:marLeft w:val="0"/>
      <w:marRight w:val="0"/>
      <w:marTop w:val="0"/>
      <w:marBottom w:val="0"/>
      <w:divBdr>
        <w:top w:val="none" w:sz="0" w:space="0" w:color="auto"/>
        <w:left w:val="none" w:sz="0" w:space="0" w:color="auto"/>
        <w:bottom w:val="none" w:sz="0" w:space="0" w:color="auto"/>
        <w:right w:val="none" w:sz="0" w:space="0" w:color="auto"/>
      </w:divBdr>
    </w:div>
    <w:div w:id="1113473007">
      <w:bodyDiv w:val="1"/>
      <w:marLeft w:val="0"/>
      <w:marRight w:val="0"/>
      <w:marTop w:val="0"/>
      <w:marBottom w:val="0"/>
      <w:divBdr>
        <w:top w:val="none" w:sz="0" w:space="0" w:color="auto"/>
        <w:left w:val="none" w:sz="0" w:space="0" w:color="auto"/>
        <w:bottom w:val="none" w:sz="0" w:space="0" w:color="auto"/>
        <w:right w:val="none" w:sz="0" w:space="0" w:color="auto"/>
      </w:divBdr>
    </w:div>
    <w:div w:id="1329141110">
      <w:bodyDiv w:val="1"/>
      <w:marLeft w:val="0"/>
      <w:marRight w:val="0"/>
      <w:marTop w:val="0"/>
      <w:marBottom w:val="0"/>
      <w:divBdr>
        <w:top w:val="none" w:sz="0" w:space="0" w:color="auto"/>
        <w:left w:val="none" w:sz="0" w:space="0" w:color="auto"/>
        <w:bottom w:val="none" w:sz="0" w:space="0" w:color="auto"/>
        <w:right w:val="none" w:sz="0" w:space="0" w:color="auto"/>
      </w:divBdr>
    </w:div>
    <w:div w:id="195987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Thumas, Joseph A.</dc:creator>
  <cp:keywords/>
  <dc:description/>
  <cp:lastModifiedBy>Thumas, Joseph A.</cp:lastModifiedBy>
  <cp:revision>22</cp:revision>
  <dcterms:created xsi:type="dcterms:W3CDTF">2022-08-27T22:30:00Z</dcterms:created>
  <dcterms:modified xsi:type="dcterms:W3CDTF">2022-08-31T18:22:00Z</dcterms:modified>
</cp:coreProperties>
</file>